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9D" w:rsidRDefault="00A26876" w:rsidP="00A26876">
      <w:pPr>
        <w:jc w:val="center"/>
      </w:pPr>
      <w:r>
        <w:rPr>
          <w:noProof/>
          <w:lang w:eastAsia="en-GB"/>
        </w:rPr>
        <w:drawing>
          <wp:inline distT="0" distB="0" distL="0" distR="0" wp14:anchorId="47401B2D" wp14:editId="015F6B76">
            <wp:extent cx="5715000" cy="1752493"/>
            <wp:effectExtent l="0" t="0" r="0" b="635"/>
            <wp:docPr id="1" name="Picture 1" descr="C:\Users\n414432\AppData\Local\Microsoft\Windows\Temporary Internet Files\Content.Outlook\JJZMS0L6\Image for badg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14432\AppData\Local\Microsoft\Windows\Temporary Internet Files\Content.Outlook\JJZMS0L6\Image for badge 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73" w:rsidRDefault="00A42F73" w:rsidP="00181E02"/>
    <w:p w:rsidR="00A42F73" w:rsidRDefault="00A42F73" w:rsidP="00181E02"/>
    <w:p w:rsidR="00181E02" w:rsidRDefault="00181E02" w:rsidP="00181E0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E78DEF2" wp14:editId="3E0DCE3E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8478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77" y="21438"/>
                <wp:lineTo x="21377" y="0"/>
                <wp:lineTo x="0" y="0"/>
              </wp:wrapPolygon>
            </wp:wrapTight>
            <wp:docPr id="4" name="Picture 4" descr="\\Scotland.gov.uk\dc1\FS4_Home\n414432\i-V9hWpLP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cotland.gov.uk\dc1\FS4_Home\n414432\i-V9hWpLP-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6B">
        <w:t>The Tenth Annual Regulation C</w:t>
      </w:r>
      <w:r w:rsidR="00C7631E">
        <w:t>onference</w:t>
      </w:r>
      <w:r w:rsidR="00A73E6B">
        <w:t xml:space="preserve"> </w:t>
      </w:r>
      <w:r>
        <w:t>was chaired by Jim Martin who is currently a member of the Scottish Governments Legal Services Regulation Review Panel.</w:t>
      </w:r>
    </w:p>
    <w:p w:rsidR="00181E02" w:rsidRDefault="00181E02" w:rsidP="00181E02"/>
    <w:p w:rsidR="008F0B00" w:rsidRDefault="00181E02" w:rsidP="004E5335">
      <w:r>
        <w:t xml:space="preserve">The event </w:t>
      </w:r>
      <w:r w:rsidR="00C7631E">
        <w:t xml:space="preserve">took place on 30 October 2017 and </w:t>
      </w:r>
      <w:r w:rsidR="00A73E6B">
        <w:t xml:space="preserve">the theme for the day was </w:t>
      </w:r>
      <w:r w:rsidR="00A73E6B" w:rsidRPr="00A73E6B">
        <w:rPr>
          <w:b/>
        </w:rPr>
        <w:t>Professional Regulation Reflecting Back, Moving Forward</w:t>
      </w:r>
      <w:r w:rsidR="00A73E6B">
        <w:rPr>
          <w:b/>
        </w:rPr>
        <w:t>.</w:t>
      </w:r>
      <w:r w:rsidR="00C7631E">
        <w:t xml:space="preserve"> </w:t>
      </w:r>
      <w:r w:rsidR="00E1013C">
        <w:t xml:space="preserve"> It continues to be the only event of its kind in the UK and it receives support by a wide range of UK stakeholders.</w:t>
      </w:r>
      <w:r w:rsidR="00CD6F7D">
        <w:t xml:space="preserve"> </w:t>
      </w:r>
    </w:p>
    <w:p w:rsidR="00181E02" w:rsidRDefault="00181E02" w:rsidP="004E5335"/>
    <w:p w:rsidR="00C701FC" w:rsidRDefault="00C701FC" w:rsidP="004E5335"/>
    <w:p w:rsidR="008F0B00" w:rsidRDefault="00D17731" w:rsidP="004E53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7BD603" wp14:editId="46CE181E">
            <wp:simplePos x="0" y="0"/>
            <wp:positionH relativeFrom="column">
              <wp:posOffset>-19050</wp:posOffset>
            </wp:positionH>
            <wp:positionV relativeFrom="paragraph">
              <wp:posOffset>24765</wp:posOffset>
            </wp:positionV>
            <wp:extent cx="1885950" cy="1228725"/>
            <wp:effectExtent l="0" t="0" r="0" b="9525"/>
            <wp:wrapSquare wrapText="bothSides"/>
            <wp:docPr id="5" name="Picture 5" descr="\\Scotland.gov.uk\dc1\FS4_Home\n414432\i-Vz2qBKV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cotland.gov.uk\dc1\FS4_Home\n414432\i-Vz2qBKV-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E02">
        <w:rPr>
          <w:noProof/>
          <w:lang w:eastAsia="en-GB"/>
        </w:rPr>
        <w:t>Following on from a welcome and introduction by the Chair</w:t>
      </w:r>
      <w:r w:rsidR="00221C8E">
        <w:t xml:space="preserve"> there was a </w:t>
      </w:r>
      <w:r w:rsidR="007B3ED1">
        <w:t>headline speech by Professor Sir Ian Kennedy</w:t>
      </w:r>
      <w:r>
        <w:t xml:space="preserve">. </w:t>
      </w:r>
      <w:r w:rsidR="007B3ED1">
        <w:t xml:space="preserve">Sir Ian holds several prominent posts and is an Honorary Fellow of </w:t>
      </w:r>
      <w:r w:rsidR="00AC19B4">
        <w:t>six</w:t>
      </w:r>
      <w:r w:rsidR="007B3ED1">
        <w:t xml:space="preserve"> Royal Colleges.</w:t>
      </w:r>
      <w:r w:rsidR="00E326CE">
        <w:t xml:space="preserve"> Sir Ian </w:t>
      </w:r>
      <w:r w:rsidR="00D31743">
        <w:t>spoke about failings in the system of care</w:t>
      </w:r>
      <w:r w:rsidR="00417E12">
        <w:t>,</w:t>
      </w:r>
      <w:r w:rsidR="00D31743">
        <w:t xml:space="preserve"> citing the case of surgeon Ian Patterson. </w:t>
      </w:r>
    </w:p>
    <w:p w:rsidR="008F0B00" w:rsidRDefault="008F0B00" w:rsidP="004E5335"/>
    <w:p w:rsidR="00150F03" w:rsidRDefault="00150F03" w:rsidP="004E5335"/>
    <w:p w:rsidR="003A11AB" w:rsidRDefault="008F0B00" w:rsidP="004E533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8D9929" wp14:editId="1E399C6D">
            <wp:simplePos x="0" y="0"/>
            <wp:positionH relativeFrom="column">
              <wp:posOffset>0</wp:posOffset>
            </wp:positionH>
            <wp:positionV relativeFrom="paragraph">
              <wp:posOffset>424815</wp:posOffset>
            </wp:positionV>
            <wp:extent cx="1834515" cy="1266825"/>
            <wp:effectExtent l="0" t="0" r="0" b="9525"/>
            <wp:wrapSquare wrapText="bothSides"/>
            <wp:docPr id="8" name="Picture 8" descr="\\Scotland.gov.uk\dc1\FS4_Home\n414432\i-J2mwcf9-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cotland.gov.uk\dc1\FS4_Home\n414432\i-J2mwcf9-X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ED1">
        <w:t xml:space="preserve">Following on from Sir Ian’s speech was a </w:t>
      </w:r>
      <w:r w:rsidR="00AA4514">
        <w:t>keynote speech given by Shona Robison MSP</w:t>
      </w:r>
      <w:r w:rsidR="000877CE">
        <w:t>,</w:t>
      </w:r>
      <w:r w:rsidR="00AA4514">
        <w:t xml:space="preserve"> Cabinet Secretary for Health and Sport</w:t>
      </w:r>
      <w:r w:rsidR="00221C8E">
        <w:t>.</w:t>
      </w:r>
      <w:r w:rsidR="00AA4514">
        <w:t xml:space="preserve"> </w:t>
      </w:r>
      <w:r w:rsidR="00221C8E">
        <w:t>It</w:t>
      </w:r>
      <w:r w:rsidR="00AA4514">
        <w:t xml:space="preserve"> focussed on </w:t>
      </w:r>
      <w:r w:rsidR="00AA4514" w:rsidRPr="00AA4514">
        <w:t>the Scottish Government’s commitment to the UK wide regulation of healthcare professionals</w:t>
      </w:r>
      <w:r w:rsidR="0011131C">
        <w:t>,</w:t>
      </w:r>
      <w:r w:rsidR="00AA4514">
        <w:t xml:space="preserve"> s</w:t>
      </w:r>
      <w:r w:rsidR="00AA4514" w:rsidRPr="00AA4514">
        <w:t xml:space="preserve">upport of the </w:t>
      </w:r>
      <w:r w:rsidR="00364B7C">
        <w:t>c</w:t>
      </w:r>
      <w:r w:rsidR="00901063">
        <w:t xml:space="preserve">omprehensive </w:t>
      </w:r>
      <w:r w:rsidR="00AA4514" w:rsidRPr="00AA4514">
        <w:t xml:space="preserve">view of regulation </w:t>
      </w:r>
      <w:r w:rsidR="0011131C">
        <w:t>and</w:t>
      </w:r>
      <w:r w:rsidR="00AA4514" w:rsidRPr="00AA4514">
        <w:t xml:space="preserve"> the upco</w:t>
      </w:r>
      <w:r w:rsidR="00364B7C">
        <w:t xml:space="preserve">ming consultation on regulatory </w:t>
      </w:r>
      <w:r w:rsidR="00AA4514" w:rsidRPr="00AA4514">
        <w:t>reform</w:t>
      </w:r>
      <w:r w:rsidR="00AA4514">
        <w:t xml:space="preserve">. </w:t>
      </w:r>
      <w:r w:rsidR="00E326CE">
        <w:t>The Cabinet Secretary</w:t>
      </w:r>
      <w:r w:rsidR="00AA4514">
        <w:t xml:space="preserve"> also reiterated</w:t>
      </w:r>
      <w:r w:rsidR="00AA4514" w:rsidRPr="00AA4514">
        <w:t xml:space="preserve"> the commitment to a dynamic regu</w:t>
      </w:r>
      <w:r w:rsidR="00364B7C">
        <w:t xml:space="preserve">latory system that </w:t>
      </w:r>
      <w:r w:rsidR="00103A54">
        <w:t xml:space="preserve">puts </w:t>
      </w:r>
      <w:r w:rsidR="00221C8E">
        <w:t>patient</w:t>
      </w:r>
      <w:r w:rsidR="00364B7C">
        <w:t xml:space="preserve"> </w:t>
      </w:r>
      <w:r w:rsidR="00AA4514" w:rsidRPr="00AA4514">
        <w:t>safety at its heart</w:t>
      </w:r>
      <w:r w:rsidR="00AA4514">
        <w:t xml:space="preserve"> </w:t>
      </w:r>
      <w:r w:rsidR="00313FB7">
        <w:t>as well as</w:t>
      </w:r>
      <w:r w:rsidR="00103A54">
        <w:t xml:space="preserve"> </w:t>
      </w:r>
      <w:r w:rsidR="00313FB7">
        <w:t>h</w:t>
      </w:r>
      <w:r w:rsidR="00AA4514" w:rsidRPr="00AA4514">
        <w:t>ighlight</w:t>
      </w:r>
      <w:r w:rsidR="00313FB7">
        <w:t xml:space="preserve">ing </w:t>
      </w:r>
      <w:r w:rsidR="00364B7C">
        <w:t xml:space="preserve">the </w:t>
      </w:r>
      <w:r w:rsidR="00AA4514" w:rsidRPr="00AA4514">
        <w:t>current deve</w:t>
      </w:r>
      <w:r w:rsidR="00364B7C">
        <w:t>lopments in</w:t>
      </w:r>
      <w:r w:rsidR="00253020">
        <w:t xml:space="preserve"> </w:t>
      </w:r>
      <w:r w:rsidR="00822E70">
        <w:t>Scottish H</w:t>
      </w:r>
      <w:r w:rsidR="00103A54">
        <w:t>ealth and</w:t>
      </w:r>
      <w:r w:rsidR="00364B7C">
        <w:t xml:space="preserve"> </w:t>
      </w:r>
      <w:r w:rsidR="00822E70">
        <w:t>Social C</w:t>
      </w:r>
      <w:r w:rsidR="00AA4514" w:rsidRPr="00AA4514">
        <w:t>are</w:t>
      </w:r>
      <w:r w:rsidR="00AA4514">
        <w:t>.</w:t>
      </w:r>
      <w:r w:rsidR="00C245C9">
        <w:t xml:space="preserve"> </w:t>
      </w:r>
    </w:p>
    <w:p w:rsidR="003A11AB" w:rsidRDefault="003A11AB" w:rsidP="004E5335"/>
    <w:p w:rsidR="009A08A8" w:rsidRDefault="002D0DA5" w:rsidP="004E5335">
      <w:r>
        <w:t>After</w:t>
      </w:r>
      <w:r w:rsidR="00372447">
        <w:t xml:space="preserve"> the Cabinet Secretary’s speech there were a number of parallel </w:t>
      </w:r>
      <w:r w:rsidR="00012D22">
        <w:t>sessions run</w:t>
      </w:r>
      <w:r w:rsidR="008C50FE">
        <w:t xml:space="preserve"> via workshops.</w:t>
      </w:r>
      <w:r w:rsidR="00372447">
        <w:t xml:space="preserve"> The </w:t>
      </w:r>
      <w:r w:rsidR="003D6442">
        <w:t xml:space="preserve">topics covered </w:t>
      </w:r>
      <w:r w:rsidR="00E26F96">
        <w:t>were</w:t>
      </w:r>
      <w:r w:rsidR="008C50FE">
        <w:t xml:space="preserve"> </w:t>
      </w:r>
      <w:r w:rsidR="00E26F96">
        <w:t xml:space="preserve">widely varied </w:t>
      </w:r>
      <w:r w:rsidR="003D6442">
        <w:t>and covered such subjects as He</w:t>
      </w:r>
      <w:r w:rsidR="00032FC6">
        <w:t xml:space="preserve">alth and Social Care Standards </w:t>
      </w:r>
      <w:r w:rsidR="003D6442">
        <w:t xml:space="preserve">as well as regulatory reform. There was an </w:t>
      </w:r>
      <w:r w:rsidR="00E26F96">
        <w:t>emphasis</w:t>
      </w:r>
      <w:r w:rsidR="008C50FE">
        <w:t xml:space="preserve"> </w:t>
      </w:r>
      <w:r w:rsidR="00372447">
        <w:t xml:space="preserve">on the </w:t>
      </w:r>
      <w:r w:rsidR="00E26F96">
        <w:t xml:space="preserve">future </w:t>
      </w:r>
      <w:r w:rsidR="005D31B0">
        <w:t>development of</w:t>
      </w:r>
      <w:r w:rsidR="00372447">
        <w:t xml:space="preserve"> </w:t>
      </w:r>
      <w:r w:rsidR="005D31B0">
        <w:t xml:space="preserve">regulation </w:t>
      </w:r>
      <w:r w:rsidR="00F00299">
        <w:t xml:space="preserve">in different contexts </w:t>
      </w:r>
      <w:r w:rsidR="008C50FE">
        <w:t>and the likely impact of</w:t>
      </w:r>
      <w:r w:rsidR="00F00299">
        <w:t xml:space="preserve"> </w:t>
      </w:r>
      <w:r w:rsidR="005D31B0">
        <w:t>this.</w:t>
      </w:r>
    </w:p>
    <w:p w:rsidR="00150F03" w:rsidRDefault="00150F03" w:rsidP="004E5335"/>
    <w:p w:rsidR="00DC3E51" w:rsidRDefault="00455C4D" w:rsidP="00DC3E51">
      <w:r>
        <w:t>T</w:t>
      </w:r>
      <w:r w:rsidR="008E50AB">
        <w:t>hroughout</w:t>
      </w:r>
      <w:r w:rsidR="00421C81">
        <w:t xml:space="preserve"> the remainder of the day there </w:t>
      </w:r>
      <w:r>
        <w:t xml:space="preserve">were </w:t>
      </w:r>
      <w:r w:rsidR="00E30FEF">
        <w:t>a</w:t>
      </w:r>
      <w:r w:rsidR="009F7068">
        <w:t xml:space="preserve"> number of parallel sessions which enabled conference delegates to choose workshops that were of interest to them</w:t>
      </w:r>
      <w:r w:rsidR="00255800">
        <w:t xml:space="preserve"> either from a personal</w:t>
      </w:r>
      <w:r w:rsidR="009F7068">
        <w:t xml:space="preserve"> or professional</w:t>
      </w:r>
      <w:r w:rsidR="00255800">
        <w:t xml:space="preserve"> perspective.</w:t>
      </w:r>
      <w:r w:rsidR="009F7068">
        <w:t xml:space="preserve"> There were also a number of </w:t>
      </w:r>
      <w:r w:rsidR="009F7068">
        <w:lastRenderedPageBreak/>
        <w:t>panel sessions with Chief Executives of regulatory bodies which included a</w:t>
      </w:r>
      <w:r w:rsidR="00255800">
        <w:t>n audience</w:t>
      </w:r>
      <w:r w:rsidR="009F7068">
        <w:t xml:space="preserve"> question and answer session at the </w:t>
      </w:r>
      <w:r w:rsidR="00255800">
        <w:t>end</w:t>
      </w:r>
      <w:r w:rsidR="009F7068">
        <w:t>.</w:t>
      </w:r>
      <w:r w:rsidR="00DC3E51">
        <w:t xml:space="preserve"> There were plenty of opportunities for networking throughout the day and feedback following the event was positive with the keynote speeches being well received. </w:t>
      </w:r>
    </w:p>
    <w:p w:rsidR="003D6442" w:rsidRDefault="003D6442" w:rsidP="004E5335"/>
    <w:sectPr w:rsidR="003D6442" w:rsidSect="00AB54FF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49" w:rsidRDefault="00A36449">
      <w:pPr>
        <w:spacing w:line="240" w:lineRule="auto"/>
      </w:pPr>
      <w:r>
        <w:separator/>
      </w:r>
    </w:p>
  </w:endnote>
  <w:endnote w:type="continuationSeparator" w:id="0">
    <w:p w:rsidR="00A36449" w:rsidRDefault="00A36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C0F6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7EDB8BD1" wp14:editId="478FCE0E">
          <wp:extent cx="5731510" cy="561146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3" t="57671" r="9911" b="31974"/>
                  <a:stretch/>
                </pic:blipFill>
                <pic:spPr bwMode="auto">
                  <a:xfrm>
                    <a:off x="0" y="0"/>
                    <a:ext cx="5731510" cy="561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49" w:rsidRDefault="00A36449">
      <w:pPr>
        <w:spacing w:line="240" w:lineRule="auto"/>
      </w:pPr>
      <w:r>
        <w:separator/>
      </w:r>
    </w:p>
  </w:footnote>
  <w:footnote w:type="continuationSeparator" w:id="0">
    <w:p w:rsidR="00A36449" w:rsidRDefault="00A364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9"/>
    <w:rsid w:val="00012D22"/>
    <w:rsid w:val="00032FC6"/>
    <w:rsid w:val="000877CE"/>
    <w:rsid w:val="000D3916"/>
    <w:rsid w:val="00100021"/>
    <w:rsid w:val="00103A54"/>
    <w:rsid w:val="0011131C"/>
    <w:rsid w:val="001267F7"/>
    <w:rsid w:val="00150F03"/>
    <w:rsid w:val="00157346"/>
    <w:rsid w:val="00181E02"/>
    <w:rsid w:val="00192DC7"/>
    <w:rsid w:val="00221C8E"/>
    <w:rsid w:val="00253020"/>
    <w:rsid w:val="00255800"/>
    <w:rsid w:val="002D0DA5"/>
    <w:rsid w:val="002F3688"/>
    <w:rsid w:val="00313FB7"/>
    <w:rsid w:val="00357F6A"/>
    <w:rsid w:val="00364B7C"/>
    <w:rsid w:val="00372447"/>
    <w:rsid w:val="003A11AB"/>
    <w:rsid w:val="003C0F6C"/>
    <w:rsid w:val="003D6442"/>
    <w:rsid w:val="003D7EF5"/>
    <w:rsid w:val="003E185E"/>
    <w:rsid w:val="003F2479"/>
    <w:rsid w:val="00411FC4"/>
    <w:rsid w:val="00417E12"/>
    <w:rsid w:val="00421C81"/>
    <w:rsid w:val="00455C4D"/>
    <w:rsid w:val="00466166"/>
    <w:rsid w:val="00482983"/>
    <w:rsid w:val="00482CA4"/>
    <w:rsid w:val="004E5335"/>
    <w:rsid w:val="00532435"/>
    <w:rsid w:val="00556FC1"/>
    <w:rsid w:val="00563095"/>
    <w:rsid w:val="005D31B0"/>
    <w:rsid w:val="00641E92"/>
    <w:rsid w:val="0067486A"/>
    <w:rsid w:val="00695CFB"/>
    <w:rsid w:val="006D26F7"/>
    <w:rsid w:val="006F72BF"/>
    <w:rsid w:val="00731DF6"/>
    <w:rsid w:val="007B3ED1"/>
    <w:rsid w:val="00822E70"/>
    <w:rsid w:val="0083727B"/>
    <w:rsid w:val="0085228B"/>
    <w:rsid w:val="00873BE0"/>
    <w:rsid w:val="008C50FE"/>
    <w:rsid w:val="008D7C39"/>
    <w:rsid w:val="008E398B"/>
    <w:rsid w:val="008E50AB"/>
    <w:rsid w:val="008F0B00"/>
    <w:rsid w:val="00901063"/>
    <w:rsid w:val="00952710"/>
    <w:rsid w:val="0097151C"/>
    <w:rsid w:val="009A08A8"/>
    <w:rsid w:val="009F7068"/>
    <w:rsid w:val="009F71B8"/>
    <w:rsid w:val="00A2054E"/>
    <w:rsid w:val="00A26876"/>
    <w:rsid w:val="00A36449"/>
    <w:rsid w:val="00A42F73"/>
    <w:rsid w:val="00A56EBA"/>
    <w:rsid w:val="00A73E6B"/>
    <w:rsid w:val="00A87E2C"/>
    <w:rsid w:val="00A90A53"/>
    <w:rsid w:val="00AA4514"/>
    <w:rsid w:val="00AB54FF"/>
    <w:rsid w:val="00AC19B4"/>
    <w:rsid w:val="00AC310B"/>
    <w:rsid w:val="00AE01CB"/>
    <w:rsid w:val="00B53055"/>
    <w:rsid w:val="00B56A3D"/>
    <w:rsid w:val="00C245C9"/>
    <w:rsid w:val="00C701FC"/>
    <w:rsid w:val="00C7631E"/>
    <w:rsid w:val="00C86FBA"/>
    <w:rsid w:val="00CD6F7D"/>
    <w:rsid w:val="00CE2E7F"/>
    <w:rsid w:val="00D15510"/>
    <w:rsid w:val="00D17731"/>
    <w:rsid w:val="00D31743"/>
    <w:rsid w:val="00D37786"/>
    <w:rsid w:val="00D63B7F"/>
    <w:rsid w:val="00D94546"/>
    <w:rsid w:val="00DC3DBC"/>
    <w:rsid w:val="00DC3E51"/>
    <w:rsid w:val="00E1013C"/>
    <w:rsid w:val="00E14EB7"/>
    <w:rsid w:val="00E1514B"/>
    <w:rsid w:val="00E26F96"/>
    <w:rsid w:val="00E30FEF"/>
    <w:rsid w:val="00E326CE"/>
    <w:rsid w:val="00E3599D"/>
    <w:rsid w:val="00E36759"/>
    <w:rsid w:val="00E558A6"/>
    <w:rsid w:val="00E730C9"/>
    <w:rsid w:val="00EE1BBA"/>
    <w:rsid w:val="00EF09E4"/>
    <w:rsid w:val="00EF38D2"/>
    <w:rsid w:val="00EF550E"/>
    <w:rsid w:val="00F00299"/>
    <w:rsid w:val="00F14EDD"/>
    <w:rsid w:val="00F509CA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F5D17"/>
  <w15:docId w15:val="{BA404557-0273-4576-88AD-51446084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7F78-5C5A-4B7A-872E-3BF0BB4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n414432</dc:creator>
  <cp:lastModifiedBy>Hope S (Steven)</cp:lastModifiedBy>
  <cp:revision>31</cp:revision>
  <cp:lastPrinted>2018-09-11T14:43:00Z</cp:lastPrinted>
  <dcterms:created xsi:type="dcterms:W3CDTF">2018-08-14T08:16:00Z</dcterms:created>
  <dcterms:modified xsi:type="dcterms:W3CDTF">2018-09-11T14:44:00Z</dcterms:modified>
</cp:coreProperties>
</file>